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2C65FB" w:rsidRDefault="001F2694" w:rsidP="001F2694">
      <w:pPr>
        <w:rPr>
          <w:rFonts w:ascii="Times New Roman" w:eastAsia="Times New Roman" w:hAnsi="Times New Roman" w:cs="Times New Roman"/>
          <w:b/>
          <w:sz w:val="32"/>
          <w:szCs w:val="32"/>
          <w:lang w:val="en-US"/>
        </w:rPr>
      </w:pPr>
      <w:r w:rsidRPr="001F2694">
        <w:rPr>
          <w:rFonts w:ascii="Times New Roman" w:eastAsia="Times New Roman" w:hAnsi="Times New Roman" w:cs="Times New Roman"/>
          <w:b/>
          <w:sz w:val="32"/>
          <w:szCs w:val="32"/>
        </w:rPr>
        <w:t xml:space="preserve">                             по специальности «М</w:t>
      </w:r>
      <w:r w:rsidR="00553D8E">
        <w:rPr>
          <w:rFonts w:ascii="Times New Roman" w:eastAsia="Times New Roman" w:hAnsi="Times New Roman" w:cs="Times New Roman"/>
          <w:b/>
          <w:sz w:val="32"/>
          <w:szCs w:val="32"/>
        </w:rPr>
        <w:t>П</w:t>
      </w:r>
      <w:bookmarkStart w:id="0" w:name="_GoBack"/>
      <w:bookmarkEnd w:id="0"/>
      <w:r w:rsidR="00404C9B">
        <w:rPr>
          <w:rFonts w:ascii="Times New Roman" w:eastAsia="Times New Roman" w:hAnsi="Times New Roman" w:cs="Times New Roman"/>
          <w:b/>
          <w:sz w:val="32"/>
          <w:szCs w:val="32"/>
        </w:rPr>
        <w:t>» -</w:t>
      </w:r>
      <w:r w:rsidR="00404C9B" w:rsidRPr="002C65FB">
        <w:rPr>
          <w:rFonts w:ascii="Times New Roman" w:eastAsia="Times New Roman" w:hAnsi="Times New Roman" w:cs="Times New Roman"/>
          <w:b/>
          <w:sz w:val="32"/>
          <w:szCs w:val="32"/>
        </w:rPr>
        <w:t>4</w:t>
      </w:r>
      <w:r w:rsidR="002C65FB">
        <w:rPr>
          <w:rFonts w:ascii="Times New Roman" w:eastAsia="Times New Roman" w:hAnsi="Times New Roman" w:cs="Times New Roman"/>
          <w:b/>
          <w:sz w:val="32"/>
          <w:szCs w:val="32"/>
        </w:rPr>
        <w:t xml:space="preserve"> кур</w:t>
      </w:r>
      <w:r w:rsidR="002C65FB">
        <w:rPr>
          <w:rFonts w:ascii="Times New Roman" w:eastAsia="Times New Roman" w:hAnsi="Times New Roman" w:cs="Times New Roman"/>
          <w:b/>
          <w:sz w:val="32"/>
          <w:szCs w:val="32"/>
          <w:lang w:val="en-US"/>
        </w:rPr>
        <w:t>c</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 xml:space="preserve">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w:t>
      </w:r>
      <w:proofErr w:type="gramStart"/>
      <w:r w:rsidRPr="001F2694">
        <w:rPr>
          <w:rFonts w:ascii="Times New Roman" w:eastAsia="Times New Roman" w:hAnsi="Times New Roman" w:cs="Times New Roman"/>
          <w:sz w:val="28"/>
          <w:szCs w:val="28"/>
        </w:rPr>
        <w:t>учебно – методического</w:t>
      </w:r>
      <w:proofErr w:type="gramEnd"/>
      <w:r w:rsidRPr="001F2694">
        <w:rPr>
          <w:rFonts w:ascii="Times New Roman" w:eastAsia="Times New Roman" w:hAnsi="Times New Roman" w:cs="Times New Roman"/>
          <w:sz w:val="28"/>
          <w:szCs w:val="28"/>
        </w:rPr>
        <w:t xml:space="preserve">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w:t>
      </w:r>
      <w:r w:rsidRPr="001F2694">
        <w:rPr>
          <w:rFonts w:ascii="Times New Roman" w:eastAsia="Times New Roman" w:hAnsi="Times New Roman" w:cs="Times New Roman"/>
          <w:sz w:val="28"/>
          <w:szCs w:val="28"/>
          <w:lang w:val="en-US"/>
        </w:rPr>
        <w:t>O</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32"/>
                <w:szCs w:val="32"/>
              </w:rPr>
            </w:pPr>
            <w:r w:rsidRPr="001F2694">
              <w:rPr>
                <w:sz w:val="32"/>
                <w:szCs w:val="32"/>
              </w:rPr>
              <w:t xml:space="preserve">13 – 17 </w:t>
            </w:r>
          </w:p>
          <w:p w:rsidR="001F2694" w:rsidRPr="001F2694" w:rsidRDefault="001F2694" w:rsidP="001F2694">
            <w:pPr>
              <w:rPr>
                <w:sz w:val="32"/>
                <w:szCs w:val="32"/>
              </w:rPr>
            </w:pPr>
            <w:r w:rsidRPr="001F2694">
              <w:rPr>
                <w:sz w:val="32"/>
                <w:szCs w:val="32"/>
              </w:rPr>
              <w:t>недели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lastRenderedPageBreak/>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lastRenderedPageBreak/>
        <w:t xml:space="preserve">- </w:t>
      </w:r>
      <w:r w:rsidRPr="001F2694">
        <w:rPr>
          <w:rFonts w:ascii="Times New Roman" w:eastAsia="Times New Roman" w:hAnsi="Times New Roman" w:cs="Times New Roman"/>
          <w:sz w:val="28"/>
          <w:szCs w:val="28"/>
        </w:rPr>
        <w:t>развитие и совершенствование навыков неподготовленного иноязычного общения через интенсивное чтение литературы, представляющей 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lastRenderedPageBreak/>
        <w:t xml:space="preserve">Студенту не следует утаивать трудности, возникающие при выполнении домашнего задания. Незнакомые слова, выражения или бывают целые 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При чтений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w:t>
      </w:r>
      <w:proofErr w:type="gramStart"/>
      <w:r w:rsidRPr="001F2694">
        <w:rPr>
          <w:rFonts w:ascii="Times New Roman" w:hAnsi="Times New Roman" w:cs="Times New Roman"/>
          <w:sz w:val="28"/>
          <w:szCs w:val="28"/>
        </w:rPr>
        <w:t>текстовом</w:t>
      </w:r>
      <w:proofErr w:type="gramEnd"/>
      <w:r w:rsidRPr="001F2694">
        <w:rPr>
          <w:rFonts w:ascii="Times New Roman" w:hAnsi="Times New Roman" w:cs="Times New Roman"/>
          <w:sz w:val="28"/>
          <w:szCs w:val="28"/>
        </w:rPr>
        <w:t xml:space="preserve">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tblPr>
      <w:tblGrid>
        <w:gridCol w:w="5822"/>
        <w:gridCol w:w="3749"/>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proofErr w:type="spellStart"/>
            <w:r>
              <w:rPr>
                <w:sz w:val="28"/>
                <w:szCs w:val="28"/>
                <w:lang w:val="en-US"/>
              </w:rPr>
              <w:t>theUniversalDeclarationofHumanRights</w:t>
            </w:r>
            <w:proofErr w:type="spellEnd"/>
            <w:r w:rsidRPr="00C45AB1">
              <w:rPr>
                <w:sz w:val="28"/>
                <w:szCs w:val="28"/>
                <w:lang w:val="en-US"/>
              </w:rPr>
              <w:t xml:space="preserve"> ( </w:t>
            </w:r>
            <w:r>
              <w:rPr>
                <w:sz w:val="28"/>
                <w:szCs w:val="28"/>
                <w:lang w:val="en-US"/>
              </w:rPr>
              <w:t>dec</w:t>
            </w:r>
            <w:r w:rsidRPr="00C45AB1">
              <w:rPr>
                <w:sz w:val="28"/>
                <w:szCs w:val="28"/>
                <w:lang w:val="en-US"/>
              </w:rPr>
              <w:t>.</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xml:space="preserve">( </w:t>
            </w:r>
            <w:proofErr w:type="gramEnd"/>
            <w:r>
              <w:rPr>
                <w:sz w:val="28"/>
                <w:szCs w:val="28"/>
              </w:rPr>
              <w:t>10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lastRenderedPageBreak/>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for the purpose of promoting respect for and observance of human rights and fundamental freedoms for all</w:t>
            </w:r>
          </w:p>
        </w:tc>
        <w:tc>
          <w:tcPr>
            <w:tcW w:w="4786" w:type="dxa"/>
          </w:tcPr>
          <w:p w:rsidR="00AA52C1" w:rsidRDefault="00AA52C1" w:rsidP="00225B72">
            <w:pPr>
              <w:rPr>
                <w:sz w:val="28"/>
                <w:szCs w:val="28"/>
              </w:rPr>
            </w:pPr>
            <w:r>
              <w:rPr>
                <w:sz w:val="28"/>
                <w:szCs w:val="28"/>
              </w:rPr>
              <w:t>с целью повышения уважения и соблюдения прав человека и 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lastRenderedPageBreak/>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fundamentalfreedoms</w:t>
            </w:r>
          </w:p>
        </w:tc>
        <w:tc>
          <w:tcPr>
            <w:tcW w:w="4786" w:type="dxa"/>
          </w:tcPr>
          <w:p w:rsidR="00AA52C1" w:rsidRPr="000D1BA7" w:rsidRDefault="00AA52C1" w:rsidP="00225B72">
            <w:pPr>
              <w:pStyle w:val="a4"/>
              <w:ind w:left="35"/>
              <w:rPr>
                <w:sz w:val="28"/>
                <w:szCs w:val="28"/>
              </w:rPr>
            </w:pPr>
            <w:r w:rsidRPr="000D1BA7">
              <w:rPr>
                <w:sz w:val="28"/>
                <w:szCs w:val="28"/>
              </w:rPr>
              <w:t>в обеспечении уважения к правам 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r w:rsidRPr="001669DA">
              <w:rPr>
                <w:sz w:val="28"/>
                <w:szCs w:val="28"/>
              </w:rPr>
              <w:t xml:space="preserve">член ООН, имеющий задолженность по уплате взносов </w:t>
            </w:r>
            <w:proofErr w:type="gramStart"/>
            <w:r w:rsidRPr="001669DA">
              <w:rPr>
                <w:sz w:val="28"/>
                <w:szCs w:val="28"/>
              </w:rPr>
              <w:t>в</w:t>
            </w:r>
            <w:proofErr w:type="gramEnd"/>
            <w:r>
              <w:rPr>
                <w:sz w:val="28"/>
                <w:szCs w:val="28"/>
              </w:rPr>
              <w:t>..</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lastRenderedPageBreak/>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действия, направленные на 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t>Тема №3. НАТО в обеспечении международной безопасности.</w:t>
      </w:r>
    </w:p>
    <w:tbl>
      <w:tblPr>
        <w:tblStyle w:val="a3"/>
        <w:tblW w:w="0" w:type="auto"/>
        <w:tblInd w:w="284" w:type="dxa"/>
        <w:tblLook w:val="04A0"/>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lastRenderedPageBreak/>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work out a concerted political strategy</w:t>
            </w:r>
          </w:p>
        </w:tc>
        <w:tc>
          <w:tcPr>
            <w:tcW w:w="4786" w:type="dxa"/>
          </w:tcPr>
          <w:p w:rsidR="00AA52C1" w:rsidRPr="009537AD" w:rsidRDefault="00AA52C1" w:rsidP="00225B72">
            <w:pPr>
              <w:pStyle w:val="a4"/>
              <w:ind w:left="142"/>
              <w:rPr>
                <w:sz w:val="28"/>
                <w:szCs w:val="28"/>
              </w:rPr>
            </w:pPr>
            <w:r>
              <w:rPr>
                <w:sz w:val="28"/>
                <w:szCs w:val="28"/>
              </w:rPr>
              <w:t>р</w:t>
            </w:r>
            <w:r w:rsidRPr="009537AD">
              <w:rPr>
                <w:sz w:val="28"/>
                <w:szCs w:val="28"/>
              </w:rPr>
              <w:t>азработать согласованную 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tblPr>
      <w:tblGrid>
        <w:gridCol w:w="4556"/>
        <w:gridCol w:w="4655"/>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таможеннаяпошлина«ад валорем» / взимаемая в процентном отношении к ценности товара/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lastRenderedPageBreak/>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proofErr w:type="gramStart"/>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This 3 credit course meets 3 hours per week.</w:t>
      </w:r>
      <w:proofErr w:type="gramEnd"/>
      <w:r w:rsidRPr="001F2694">
        <w:rPr>
          <w:rFonts w:ascii="Times New Roman" w:eastAsia="Times New Roman" w:hAnsi="Times New Roman" w:cs="Times New Roman"/>
          <w:sz w:val="28"/>
          <w:szCs w:val="28"/>
          <w:lang w:val="en-US"/>
        </w:rPr>
        <w:t xml:space="preserve">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w:t>
      </w:r>
      <w:proofErr w:type="gramStart"/>
      <w:r w:rsidRPr="001F2694">
        <w:rPr>
          <w:rFonts w:ascii="Times New Roman" w:eastAsia="Times New Roman" w:hAnsi="Times New Roman" w:cs="Times New Roman"/>
          <w:sz w:val="28"/>
          <w:szCs w:val="28"/>
          <w:lang w:val="en-US" w:eastAsia="ru-RU"/>
        </w:rPr>
        <w:t>a written bibliography of cited sources are</w:t>
      </w:r>
      <w:proofErr w:type="gramEnd"/>
      <w:r w:rsidRPr="001F2694">
        <w:rPr>
          <w:rFonts w:ascii="Times New Roman" w:eastAsia="Times New Roman" w:hAnsi="Times New Roman" w:cs="Times New Roman"/>
          <w:sz w:val="28"/>
          <w:szCs w:val="28"/>
          <w:lang w:val="en-US" w:eastAsia="ru-RU"/>
        </w:rPr>
        <w:t xml:space="preserve"> to be submitted.  Fifteen </w:t>
      </w:r>
      <w:r w:rsidRPr="001F2694">
        <w:rPr>
          <w:rFonts w:ascii="Times New Roman" w:eastAsia="Times New Roman" w:hAnsi="Times New Roman" w:cs="Times New Roman"/>
          <w:sz w:val="28"/>
          <w:szCs w:val="28"/>
          <w:lang w:val="en-US" w:eastAsia="ru-RU"/>
        </w:rPr>
        <w:lastRenderedPageBreak/>
        <w:t>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proofErr w:type="spellStart"/>
      <w:r w:rsidRPr="001F2694">
        <w:rPr>
          <w:rFonts w:ascii="Times New Roman" w:eastAsia="Times New Roman" w:hAnsi="Times New Roman" w:cs="Times New Roman"/>
          <w:sz w:val="28"/>
          <w:szCs w:val="28"/>
        </w:rPr>
        <w:t>КайрбаеваР</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Start"/>
      <w:r w:rsidRPr="001F2694">
        <w:rPr>
          <w:rFonts w:ascii="Times New Roman" w:eastAsia="Times New Roman" w:hAnsi="Times New Roman" w:cs="Times New Roman"/>
          <w:sz w:val="28"/>
          <w:szCs w:val="28"/>
          <w:lang w:val="en-US"/>
        </w:rPr>
        <w:t>,</w:t>
      </w:r>
      <w:proofErr w:type="spellStart"/>
      <w:r w:rsidRPr="001F2694">
        <w:rPr>
          <w:rFonts w:ascii="Times New Roman" w:eastAsia="Times New Roman" w:hAnsi="Times New Roman" w:cs="Times New Roman"/>
          <w:sz w:val="28"/>
          <w:szCs w:val="28"/>
        </w:rPr>
        <w:t>МакишеваМ</w:t>
      </w:r>
      <w:proofErr w:type="spellEnd"/>
      <w:proofErr w:type="gram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proofErr w:type="spellStart"/>
      <w:r w:rsidRPr="001F2694">
        <w:rPr>
          <w:rFonts w:ascii="Times New Roman" w:eastAsia="Times New Roman" w:hAnsi="Times New Roman" w:cs="Times New Roman"/>
          <w:sz w:val="28"/>
          <w:szCs w:val="28"/>
        </w:rPr>
        <w:t>Алматы</w:t>
      </w:r>
      <w:proofErr w:type="spell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Казакуниверсетет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2C65FB"/>
    <w:sectPr w:rsidR="00C92FC0" w:rsidSect="009A2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694"/>
    <w:rsid w:val="001E47CB"/>
    <w:rsid w:val="001F2694"/>
    <w:rsid w:val="002C65FB"/>
    <w:rsid w:val="00306C80"/>
    <w:rsid w:val="00404C9B"/>
    <w:rsid w:val="00553D8E"/>
    <w:rsid w:val="009A2198"/>
    <w:rsid w:val="00AA52C1"/>
    <w:rsid w:val="00F71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5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2845</Words>
  <Characters>16217</Characters>
  <Application>Microsoft Office Word</Application>
  <DocSecurity>0</DocSecurity>
  <Lines>135</Lines>
  <Paragraphs>38</Paragraphs>
  <ScaleCrop>false</ScaleCrop>
  <Company>BEST XP Edition</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acer</cp:lastModifiedBy>
  <cp:revision>8</cp:revision>
  <dcterms:created xsi:type="dcterms:W3CDTF">2012-04-05T09:16:00Z</dcterms:created>
  <dcterms:modified xsi:type="dcterms:W3CDTF">2021-09-19T15:23:00Z</dcterms:modified>
</cp:coreProperties>
</file>